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4633"/>
      </w:pPr>
      <w:r>
        <w:pict>
          <v:shape type="#_x0000_t75" style="width:51pt;height:40.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03"/>
      </w:pPr>
      <w:r>
        <w:pict>
          <v:group style="position:absolute;margin-left:41.35pt;margin-top:477.74pt;width:450.44pt;height:27.58pt;mso-position-horizontal-relative:page;mso-position-vertical-relative:page;z-index:-208" coordorigin="827,9555" coordsize="9009,552">
            <v:group style="position:absolute;left:838;top:9565;width:8988;height:0" coordorigin="838,9565" coordsize="8988,0">
              <v:shape style="position:absolute;left:838;top:9565;width:8988;height:0" coordorigin="838,9565" coordsize="8988,0" path="m838,9565l9825,9565e" filled="f" stroked="t" strokeweight="0.57998pt" strokecolor="#8DB3E1">
                <v:path arrowok="t"/>
              </v:shape>
              <v:group style="position:absolute;left:833;top:9561;width:0;height:540" coordorigin="833,9561" coordsize="0,540">
                <v:shape style="position:absolute;left:833;top:9561;width:0;height:540" coordorigin="833,9561" coordsize="0,540" path="m833,9561l833,10101e" filled="f" stroked="t" strokeweight="0.58pt" strokecolor="#8DB3E1">
                  <v:path arrowok="t"/>
                </v:shape>
                <v:group style="position:absolute;left:838;top:10096;width:8988;height:0" coordorigin="838,10096" coordsize="8988,0">
                  <v:shape style="position:absolute;left:838;top:10096;width:8988;height:0" coordorigin="838,10096" coordsize="8988,0" path="m838,10096l9825,10096e" filled="f" stroked="t" strokeweight="0.58001pt" strokecolor="#8DB3E1">
                    <v:path arrowok="t"/>
                  </v:shape>
                  <v:group style="position:absolute;left:9830;top:9561;width:0;height:540" coordorigin="9830,9561" coordsize="0,540">
                    <v:shape style="position:absolute;left:9830;top:9561;width:0;height:540" coordorigin="9830,9561" coordsize="0,540" path="m9830,9561l9830,10101e" filled="f" stroked="t" strokeweight="0.57998pt" strokecolor="#8DB3E1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0.07pt;margin-top:85.65pt;width:531.63pt;height:532.74pt;mso-position-horizontal-relative:page;mso-position-vertical-relative:page;z-index:-2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8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4F81BC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4"/>
                            <w:szCs w:val="24"/>
                          </w:rPr>
                          <w:jc w:val="center"/>
                          <w:spacing w:before="79"/>
                          <w:ind w:left="3533" w:right="35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FFFF"/>
                            <w:spacing w:val="0"/>
                            <w:w w:val="100"/>
                            <w:sz w:val="24"/>
                            <w:szCs w:val="24"/>
                          </w:rPr>
                          <w:t>BORANG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FFF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FFFF"/>
                            <w:spacing w:val="0"/>
                            <w:w w:val="100"/>
                            <w:sz w:val="24"/>
                            <w:szCs w:val="24"/>
                          </w:rPr>
                          <w:t>PERMOHONAN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FFF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FFFF"/>
                            <w:spacing w:val="0"/>
                            <w:w w:val="100"/>
                            <w:sz w:val="24"/>
                            <w:szCs w:val="24"/>
                          </w:rPr>
                          <w:t>EMEL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1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Unt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GOVUC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ikh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1"/>
                          <w:ind w:left="45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akl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mat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ohon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77" w:lineRule="exact" w:line="260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ama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3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3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0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mat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Penuh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ind w:left="20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Jabatan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878" w:type="dxa"/>
                        <w:tcBorders>
                          <w:top w:val="nil" w:sz="6" w:space="0" w:color="auto"/>
                          <w:left w:val="single" w:sz="8" w:space="0" w:color="4F81BC"/>
                          <w:bottom w:val="nil" w:sz="6" w:space="0" w:color="auto"/>
                          <w:right w:val="single" w:sz="6" w:space="0" w:color="B8CCE3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90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.Tel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23" w:type="dxa"/>
                        <w:tcBorders>
                          <w:top w:val="single" w:sz="8" w:space="0" w:color="4F81BC"/>
                          <w:left w:val="single" w:sz="6" w:space="0" w:color="B8CCE3"/>
                          <w:bottom w:val="nil" w:sz="6" w:space="0" w:color="auto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0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mbit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4878" w:type="dxa"/>
                        <w:tcBorders>
                          <w:top w:val="nil" w:sz="6" w:space="0" w:color="auto"/>
                          <w:left w:val="single" w:sz="8" w:space="0" w:color="4F81BC"/>
                          <w:bottom w:val="nil" w:sz="6" w:space="0" w:color="auto"/>
                          <w:right w:val="single" w:sz="6" w:space="0" w:color="B8CCE3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9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23" w:type="dxa"/>
                        <w:tcBorders>
                          <w:top w:val="nil" w:sz="6" w:space="0" w:color="auto"/>
                          <w:left w:val="single" w:sz="6" w:space="0" w:color="B8CCE3"/>
                          <w:bottom w:val="nil" w:sz="6" w:space="0" w:color="auto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9"/>
                          <w:ind w:left="4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4878" w:type="dxa"/>
                        <w:tcBorders>
                          <w:top w:val="nil" w:sz="6" w:space="0" w:color="auto"/>
                          <w:left w:val="single" w:sz="8" w:space="0" w:color="4F81BC"/>
                          <w:bottom w:val="nil" w:sz="6" w:space="0" w:color="auto"/>
                          <w:right w:val="single" w:sz="6" w:space="0" w:color="B8CCE3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8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TJ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5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23" w:type="dxa"/>
                        <w:tcBorders>
                          <w:top w:val="nil" w:sz="6" w:space="0" w:color="auto"/>
                          <w:left w:val="single" w:sz="6" w:space="0" w:color="B8CCE3"/>
                          <w:bottom w:val="nil" w:sz="6" w:space="0" w:color="auto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8"/>
                          <w:ind w:left="4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878" w:type="dxa"/>
                        <w:tcBorders>
                          <w:top w:val="nil" w:sz="6" w:space="0" w:color="auto"/>
                          <w:left w:val="single" w:sz="8" w:space="0" w:color="4F81BC"/>
                          <w:bottom w:val="nil" w:sz="6" w:space="0" w:color="auto"/>
                          <w:right w:val="single" w:sz="6" w:space="0" w:color="B8CCE3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8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Baha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n/Uni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23" w:type="dxa"/>
                        <w:tcBorders>
                          <w:top w:val="nil" w:sz="6" w:space="0" w:color="auto"/>
                          <w:left w:val="single" w:sz="6" w:space="0" w:color="B8CCE3"/>
                          <w:bottom w:val="nil" w:sz="6" w:space="0" w:color="auto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8"/>
                          <w:ind w:left="4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ama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mel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enyela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TJ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325" w:hRule="exact"/>
                    </w:trPr>
                    <w:tc>
                      <w:tcPr>
                        <w:tcW w:w="10601" w:type="dxa"/>
                        <w:gridSpan w:val="2"/>
                        <w:tcBorders>
                          <w:top w:val="nil" w:sz="6" w:space="0" w:color="auto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0"/>
                            <w:szCs w:val="20"/>
                          </w:rPr>
                          <w:jc w:val="left"/>
                          <w:spacing w:before="87"/>
                          <w:ind w:left="45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Sila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Wingdings" w:hAnsi="Wingdings" w:eastAsia="Wingdings" w:ascii="Wingdings"/>
                            <w:spacing w:val="2"/>
                            <w:w w:val="100"/>
                            <w:sz w:val="20"/>
                            <w:szCs w:val="20"/>
                          </w:rPr>
                          <w:t>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lineRule="atLeast" w:line="400"/>
                          <w:ind w:left="1221" w:right="725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9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9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9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9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before="36"/>
                          <w:ind w:left="128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before="64"/>
                          <w:ind w:left="12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before="38"/>
                          <w:ind w:left="12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9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...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before="62"/>
                          <w:ind w:left="12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ord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spacing w:before="36"/>
                          <w:ind w:left="12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97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9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9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6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9"/>
                            <w:szCs w:val="19"/>
                          </w:rPr>
                          <w:t>………)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ind w:left="23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9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97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4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mem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0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-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1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-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5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spacing w:val="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ind w:left="3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-me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  <w:t>                                                 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hyperlink r:id="rId4">
                          <w:r>
                            <w:rPr>
                              <w:rFonts w:cs="Century Gothic" w:hAnsi="Century Gothic" w:eastAsia="Century Gothic" w:ascii="Century Gothic"/>
                              <w:spacing w:val="3"/>
                              <w:w w:val="100"/>
                              <w:sz w:val="19"/>
                              <w:szCs w:val="19"/>
                            </w:rPr>
                            <w:t>@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0"/>
                              <w:w w:val="100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3"/>
                              <w:w w:val="10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0"/>
                              <w:w w:val="100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2"/>
                              <w:w w:val="10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0"/>
                              <w:w w:val="100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4"/>
                              <w:w w:val="10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2"/>
                              <w:w w:val="100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4"/>
                              <w:w w:val="100"/>
                              <w:sz w:val="19"/>
                              <w:szCs w:val="19"/>
                            </w:rPr>
                            <w:t>.</w:t>
                          </w:r>
                        </w:hyperlink>
                        <w:hyperlink r:id="rId5">
                          <w:r>
                            <w:rPr>
                              <w:rFonts w:cs="Century Gothic" w:hAnsi="Century Gothic" w:eastAsia="Century Gothic" w:ascii="Century Gothic"/>
                              <w:spacing w:val="0"/>
                              <w:w w:val="100"/>
                              <w:sz w:val="19"/>
                              <w:szCs w:val="19"/>
                            </w:rPr>
                            <w:t>my</w:t>
                          </w:r>
                          <w:r>
                            <w:rPr>
                              <w:rFonts w:cs="Century Gothic" w:hAnsi="Century Gothic" w:eastAsia="Century Gothic" w:ascii="Century Gothic"/>
                              <w:spacing w:val="0"/>
                              <w:w w:val="100"/>
                              <w:sz w:val="19"/>
                              <w:szCs w:val="19"/>
                            </w:rPr>
                          </w:r>
                        </w:hyperlink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ind w:left="30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97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9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9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97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9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9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9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9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9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19"/>
                            <w:szCs w:val="19"/>
                          </w:rPr>
                          <w:t>etu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5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                                       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4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5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-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T/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………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5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9"/>
                            <w:szCs w:val="19"/>
                          </w:rPr>
                          <w:tabs>
                            <w:tab w:pos="3220" w:val="left"/>
                          </w:tabs>
                          <w:jc w:val="left"/>
                          <w:spacing w:before="43"/>
                          <w:ind w:left="24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9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9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4"/>
                            <w:w w:val="9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9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   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97"/>
                            <w:sz w:val="19"/>
                            <w:szCs w:val="19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97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8"/>
                            <w:szCs w:val="18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JIB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i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IISI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8"/>
                            <w:szCs w:val="18"/>
                          </w:rPr>
                          <w:jc w:val="left"/>
                          <w:spacing w:before="2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Sila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erhu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sing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uk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hui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JABATAN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IHA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JOHOR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386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  <w:tc>
          <w:tcPr>
            <w:tcW w:w="8111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566" w:hRule="exact"/>
        </w:trPr>
        <w:tc>
          <w:tcPr>
            <w:tcW w:w="386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  <w:tc>
          <w:tcPr>
            <w:tcW w:w="8111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564" w:hRule="exact"/>
        </w:trPr>
        <w:tc>
          <w:tcPr>
            <w:tcW w:w="386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  <w:tc>
          <w:tcPr>
            <w:tcW w:w="8111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648" w:hRule="exact"/>
        </w:trPr>
        <w:tc>
          <w:tcPr>
            <w:tcW w:w="386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  <w:tc>
          <w:tcPr>
            <w:tcW w:w="8111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6"/>
          <w:szCs w:val="16"/>
        </w:rPr>
        <w:jc w:val="left"/>
        <w:spacing w:before="24"/>
        <w:ind w:left="220"/>
      </w:pPr>
      <w:r>
        <w:rPr>
          <w:rFonts w:cs="Century Gothic" w:hAnsi="Century Gothic" w:eastAsia="Century Gothic" w:ascii="Century Gothic"/>
          <w:b/>
          <w:spacing w:val="0"/>
          <w:w w:val="99"/>
          <w:sz w:val="19"/>
          <w:szCs w:val="19"/>
        </w:rPr>
        <w:t>…………………</w:t>
      </w:r>
      <w:r>
        <w:rPr>
          <w:rFonts w:cs="Century Gothic" w:hAnsi="Century Gothic" w:eastAsia="Century Gothic" w:ascii="Century Gothic"/>
          <w:b/>
          <w:spacing w:val="2"/>
          <w:w w:val="99"/>
          <w:sz w:val="19"/>
          <w:szCs w:val="19"/>
        </w:rPr>
        <w:t>…</w:t>
      </w:r>
      <w:r>
        <w:rPr>
          <w:rFonts w:cs="Century Gothic" w:hAnsi="Century Gothic" w:eastAsia="Century Gothic" w:ascii="Century Gothic"/>
          <w:b/>
          <w:spacing w:val="0"/>
          <w:w w:val="99"/>
          <w:sz w:val="19"/>
          <w:szCs w:val="19"/>
        </w:rPr>
        <w:t>………</w:t>
      </w:r>
      <w:r>
        <w:rPr>
          <w:rFonts w:cs="Century Gothic" w:hAnsi="Century Gothic" w:eastAsia="Century Gothic" w:ascii="Century Gothic"/>
          <w:b/>
          <w:spacing w:val="2"/>
          <w:w w:val="99"/>
          <w:sz w:val="19"/>
          <w:szCs w:val="19"/>
        </w:rPr>
        <w:t>…</w:t>
      </w:r>
      <w:r>
        <w:rPr>
          <w:rFonts w:cs="Century Gothic" w:hAnsi="Century Gothic" w:eastAsia="Century Gothic" w:ascii="Century Gothic"/>
          <w:b/>
          <w:spacing w:val="0"/>
          <w:w w:val="99"/>
          <w:sz w:val="19"/>
          <w:szCs w:val="19"/>
        </w:rPr>
        <w:t>……………….</w:t>
      </w:r>
      <w:r>
        <w:rPr>
          <w:rFonts w:cs="Century Gothic" w:hAnsi="Century Gothic" w:eastAsia="Century Gothic" w:ascii="Century Gothic"/>
          <w:b/>
          <w:spacing w:val="2"/>
          <w:w w:val="99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k</w:t>
      </w:r>
      <w:r>
        <w:rPr>
          <w:rFonts w:cs="Century Gothic" w:hAnsi="Century Gothic" w:eastAsia="Century Gothic" w:ascii="Century Gothic"/>
          <w:b/>
          <w:spacing w:val="-16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-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h</w:t>
      </w:r>
      <w:r>
        <w:rPr>
          <w:rFonts w:cs="Century Gothic" w:hAnsi="Century Gothic" w:eastAsia="Century Gothic" w:ascii="Century Gothic"/>
          <w:b/>
          <w:spacing w:val="-1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t</w:t>
      </w:r>
      <w:r>
        <w:rPr>
          <w:rFonts w:cs="Century Gothic" w:hAnsi="Century Gothic" w:eastAsia="Century Gothic" w:ascii="Century Gothic"/>
          <w:b/>
          <w:spacing w:val="-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K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J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…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92"/>
      </w:pPr>
      <w:r>
        <w:pict>
          <v:group style="position:absolute;margin-left:28.5pt;margin-top:639pt;width:528pt;height:164.25pt;mso-position-horizontal-relative:page;mso-position-vertical-relative:page;z-index:-209" coordorigin="570,12780" coordsize="10560,3285">
            <v:shape style="position:absolute;left:570;top:12780;width:10560;height:3285" coordorigin="570,12780" coordsize="10560,3285" path="m570,16065l11130,16065,11130,12780,570,12780,570,16065xe" filled="f" stroked="t" strokeweight="0.75pt" strokecolor="#94B3D6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2903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MS: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562" w:hRule="exact"/>
        </w:trPr>
        <w:tc>
          <w:tcPr>
            <w:tcW w:w="2903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ESS</w:t>
            </w:r>
            <w:r>
              <w:rPr>
                <w:rFonts w:cs="Century Gothic" w:hAnsi="Century Gothic" w:eastAsia="Century Gothic" w:ascii="Century Gothic"/>
                <w:b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701" w:hRule="exact"/>
        </w:trPr>
        <w:tc>
          <w:tcPr>
            <w:tcW w:w="2903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Century Gothic" w:hAnsi="Century Gothic" w:eastAsia="Century Gothic" w:ascii="Century Gothic"/>
                <w:b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YEL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S: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  <w:tr>
        <w:trPr>
          <w:trHeight w:val="638" w:hRule="exact"/>
        </w:trPr>
        <w:tc>
          <w:tcPr>
            <w:tcW w:w="2903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YE</w:t>
            </w:r>
            <w:r>
              <w:rPr>
                <w:rFonts w:cs="Century Gothic" w:hAnsi="Century Gothic" w:eastAsia="Century Gothic" w:ascii="Century Gothic"/>
                <w:b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S: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5" w:space="0" w:color="8DB3E1"/>
              <w:left w:val="single" w:sz="5" w:space="0" w:color="8DB3E1"/>
              <w:bottom w:val="single" w:sz="5" w:space="0" w:color="8DB3E1"/>
              <w:right w:val="single" w:sz="5" w:space="0" w:color="8DB3E1"/>
            </w:tcBorders>
          </w:tcPr>
          <w:p/>
        </w:tc>
      </w:tr>
    </w:tbl>
    <w:sectPr>
      <w:type w:val="continuous"/>
      <w:pgSz w:w="11920" w:h="16840"/>
      <w:pgMar w:top="520" w:bottom="280" w:left="500" w:right="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mailto:@moh.gov.my" TargetMode="External"/><Relationship Id="rId5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